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B37A" w14:textId="09479E5C" w:rsidR="0095519C" w:rsidRPr="00EB1C8B" w:rsidRDefault="0095519C" w:rsidP="0095519C">
      <w:pPr>
        <w:spacing w:after="0"/>
        <w:rPr>
          <w:u w:val="single"/>
        </w:rPr>
      </w:pPr>
      <w:r w:rsidRPr="00EB1C8B">
        <w:rPr>
          <w:u w:val="single"/>
        </w:rPr>
        <w:t>Gebruiksvoorwaarden</w:t>
      </w:r>
    </w:p>
    <w:p w14:paraId="6BAAD224" w14:textId="77777777" w:rsidR="0095519C" w:rsidRDefault="0095519C" w:rsidP="0095519C">
      <w:pPr>
        <w:spacing w:after="0"/>
      </w:pPr>
    </w:p>
    <w:p w14:paraId="5897219C" w14:textId="38F0098A" w:rsidR="006E7506" w:rsidRDefault="00673DA2" w:rsidP="0095519C">
      <w:pPr>
        <w:spacing w:after="0"/>
      </w:pPr>
      <w:r>
        <w:t xml:space="preserve">De </w:t>
      </w:r>
      <w:r w:rsidR="006E7506">
        <w:t xml:space="preserve">intellectuele </w:t>
      </w:r>
      <w:r>
        <w:t xml:space="preserve">eigendomsrechten van de inhoud van de </w:t>
      </w:r>
      <w:r w:rsidR="0095519C">
        <w:t>“</w:t>
      </w:r>
      <w:r w:rsidRPr="00673DA2">
        <w:t>Hisense EURO2020 Contentkit</w:t>
      </w:r>
      <w:r w:rsidR="0095519C">
        <w:t>”</w:t>
      </w:r>
      <w:r>
        <w:t xml:space="preserve"> berusten bij ATAG Benelux</w:t>
      </w:r>
      <w:r w:rsidR="0095519C">
        <w:t>/Hisense Group</w:t>
      </w:r>
      <w:r>
        <w:t>.</w:t>
      </w:r>
      <w:r w:rsidR="006E7506">
        <w:t xml:space="preserve"> Gebruik hiervan is voorbehouden aan </w:t>
      </w:r>
      <w:r w:rsidR="0095519C">
        <w:t>ATAG Benelux/Hisense Group</w:t>
      </w:r>
      <w:r w:rsidR="006E7506">
        <w:t xml:space="preserve"> </w:t>
      </w:r>
      <w:r w:rsidR="0095519C">
        <w:t>alsmede</w:t>
      </w:r>
      <w:r w:rsidR="006E7506">
        <w:t xml:space="preserve"> aan </w:t>
      </w:r>
      <w:r>
        <w:t>erkende Hisense dealers</w:t>
      </w:r>
      <w:r w:rsidR="006E7506">
        <w:t>.</w:t>
      </w:r>
    </w:p>
    <w:p w14:paraId="04D26EC9" w14:textId="77777777" w:rsidR="0095519C" w:rsidRDefault="0095519C" w:rsidP="0095519C">
      <w:pPr>
        <w:spacing w:after="0"/>
      </w:pPr>
    </w:p>
    <w:p w14:paraId="33ED519D" w14:textId="0020DB3F" w:rsidR="00673DA2" w:rsidRDefault="006F197E" w:rsidP="0095519C">
      <w:pPr>
        <w:spacing w:after="0"/>
      </w:pPr>
      <w:r>
        <w:t>Voor de Benelux betreffen dit u</w:t>
      </w:r>
      <w:r w:rsidR="006E7506">
        <w:t xml:space="preserve">itsluitend </w:t>
      </w:r>
      <w:r w:rsidR="00673DA2">
        <w:t xml:space="preserve">partijen die met ATAG Benelux een partnerovereenkomst zijn aangegaan op basis waarvan zij gerechtigd zijn om Hisense producten </w:t>
      </w:r>
      <w:r>
        <w:t xml:space="preserve">binnen de Benelux </w:t>
      </w:r>
      <w:r w:rsidR="00673DA2">
        <w:t>te verkopen</w:t>
      </w:r>
      <w:r>
        <w:t>.</w:t>
      </w:r>
      <w:r w:rsidR="00673DA2">
        <w:t xml:space="preserve"> </w:t>
      </w:r>
      <w:r>
        <w:t xml:space="preserve">Alleen deze partijen mogen </w:t>
      </w:r>
      <w:r w:rsidR="006E7506">
        <w:t xml:space="preserve">derhalve </w:t>
      </w:r>
      <w:r w:rsidR="00673DA2">
        <w:t xml:space="preserve">gebruik maken van de </w:t>
      </w:r>
      <w:r w:rsidR="0095519C">
        <w:t xml:space="preserve">inhoud van de </w:t>
      </w:r>
      <w:r w:rsidR="00673DA2" w:rsidRPr="00673DA2">
        <w:t>Hisense EURO2020 Contentkit</w:t>
      </w:r>
      <w:r w:rsidR="006E7506">
        <w:t>.</w:t>
      </w:r>
    </w:p>
    <w:p w14:paraId="7BB89F90" w14:textId="77777777" w:rsidR="0095519C" w:rsidRDefault="0095519C" w:rsidP="0095519C">
      <w:pPr>
        <w:spacing w:after="0"/>
      </w:pPr>
    </w:p>
    <w:p w14:paraId="6D4C3616" w14:textId="2FF0C430" w:rsidR="00EB1C8B" w:rsidRDefault="006E7506" w:rsidP="0095519C">
      <w:pPr>
        <w:spacing w:after="0"/>
      </w:pPr>
      <w:r>
        <w:t>Zonder onze schriftelijke toestemming is het is niet toegestaan om afbeeldingen op enige wijze te bewerken, op te nemen in of samen te voegen met een andere afbeelding</w:t>
      </w:r>
      <w:r w:rsidR="0095519C">
        <w:t xml:space="preserve"> of zodanig te gebruiken dat de context voor de objectieve lezer</w:t>
      </w:r>
      <w:r w:rsidR="00EB1C8B">
        <w:t xml:space="preserve"> een andere wordt dan waarvoor de </w:t>
      </w:r>
      <w:r w:rsidR="00EB1C8B" w:rsidRPr="00673DA2">
        <w:t>Hisense EURO2020 Contentkit</w:t>
      </w:r>
      <w:r w:rsidR="00EB1C8B">
        <w:t xml:space="preserve"> is ontwikkeld.</w:t>
      </w:r>
      <w:r w:rsidR="0095519C">
        <w:t xml:space="preserve"> </w:t>
      </w:r>
      <w:r w:rsidR="00EB1C8B">
        <w:t>T</w:t>
      </w:r>
      <w:r>
        <w:t xml:space="preserve">eksten </w:t>
      </w:r>
      <w:r w:rsidR="00EB1C8B">
        <w:t>mogen niet aangepast worden</w:t>
      </w:r>
      <w:r>
        <w:t xml:space="preserve">. </w:t>
      </w:r>
    </w:p>
    <w:p w14:paraId="0B753803" w14:textId="0A71E778" w:rsidR="0095519C" w:rsidRDefault="006E7506" w:rsidP="0095519C">
      <w:pPr>
        <w:spacing w:after="0"/>
      </w:pPr>
      <w:r>
        <w:t xml:space="preserve">Het kleurgebruik dient, behoudens technische beperkingen </w:t>
      </w:r>
      <w:r w:rsidR="009E1C81">
        <w:t>(</w:t>
      </w:r>
      <w:r>
        <w:t>in drukwerk</w:t>
      </w:r>
      <w:r w:rsidR="009E1C81">
        <w:t>)</w:t>
      </w:r>
      <w:r>
        <w:t xml:space="preserve">, zoveel mogelijk </w:t>
      </w:r>
      <w:r w:rsidR="0095519C">
        <w:t>gerespecteerd te worden.</w:t>
      </w:r>
    </w:p>
    <w:p w14:paraId="7087D3DB" w14:textId="25D76FFF" w:rsidR="00EB1C8B" w:rsidRDefault="00EB1C8B" w:rsidP="0095519C">
      <w:pPr>
        <w:spacing w:after="0"/>
      </w:pPr>
    </w:p>
    <w:p w14:paraId="54F051CB" w14:textId="09FDF4C3" w:rsidR="00EB1C8B" w:rsidRDefault="00EB1C8B" w:rsidP="0095519C">
      <w:pPr>
        <w:spacing w:after="0"/>
      </w:pPr>
      <w:r>
        <w:t>Het recht om de inhoud van de “</w:t>
      </w:r>
      <w:r w:rsidRPr="00673DA2">
        <w:t>Hisense EURO2020 Contentkit</w:t>
      </w:r>
      <w:r>
        <w:t>” te gebruiken eindigt 30 dagen na de finalewedstrijd.</w:t>
      </w:r>
    </w:p>
    <w:p w14:paraId="0086EAA2" w14:textId="1B92F2A3" w:rsidR="0095519C" w:rsidRDefault="0095519C" w:rsidP="0095519C">
      <w:pPr>
        <w:spacing w:after="0"/>
      </w:pPr>
    </w:p>
    <w:p w14:paraId="0EEF58B8" w14:textId="06BDFA9A" w:rsidR="0095519C" w:rsidRPr="009E1C81" w:rsidRDefault="009E1C81" w:rsidP="0095519C">
      <w:pPr>
        <w:spacing w:after="0"/>
        <w:rPr>
          <w:color w:val="FF0000"/>
        </w:rPr>
      </w:pPr>
      <w:r w:rsidRPr="000E0C97">
        <w:t xml:space="preserve">Voor vragen: </w:t>
      </w:r>
      <w:hyperlink r:id="rId4" w:history="1">
        <w:r w:rsidR="000E0C97">
          <w:rPr>
            <w:rStyle w:val="Hyperlink"/>
          </w:rPr>
          <w:t>hisensemarketing@atagbenelux.com</w:t>
        </w:r>
      </w:hyperlink>
    </w:p>
    <w:p w14:paraId="31A9AC79" w14:textId="77777777" w:rsidR="0095519C" w:rsidRDefault="0095519C" w:rsidP="0095519C">
      <w:pPr>
        <w:spacing w:after="0"/>
      </w:pPr>
    </w:p>
    <w:p w14:paraId="0036E7E0" w14:textId="2AF26F6F" w:rsidR="006E7506" w:rsidRPr="00673DA2" w:rsidRDefault="006E7506" w:rsidP="0095519C">
      <w:pPr>
        <w:spacing w:after="0"/>
      </w:pPr>
      <w:r>
        <w:t xml:space="preserve"> </w:t>
      </w:r>
    </w:p>
    <w:p w14:paraId="71CC5477" w14:textId="0DF31A65" w:rsidR="00673DA2" w:rsidRDefault="00673DA2"/>
    <w:sectPr w:rsidR="00673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A2"/>
    <w:rsid w:val="000E0C97"/>
    <w:rsid w:val="00673DA2"/>
    <w:rsid w:val="006E7506"/>
    <w:rsid w:val="006F197E"/>
    <w:rsid w:val="0095519C"/>
    <w:rsid w:val="009E1C81"/>
    <w:rsid w:val="00EB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50B2"/>
  <w15:chartTrackingRefBased/>
  <w15:docId w15:val="{6E162BDF-8515-49F9-937F-AA63486B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73D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73D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semiHidden/>
    <w:unhideWhenUsed/>
    <w:rsid w:val="000E0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sensemarketing@atagbenelux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Buijink, Ed</dc:creator>
  <cp:keywords/>
  <dc:description/>
  <cp:lastModifiedBy>Hengevelt, Jennifer</cp:lastModifiedBy>
  <cp:revision>2</cp:revision>
  <dcterms:created xsi:type="dcterms:W3CDTF">2021-04-15T13:54:00Z</dcterms:created>
  <dcterms:modified xsi:type="dcterms:W3CDTF">2021-04-15T13:54:00Z</dcterms:modified>
</cp:coreProperties>
</file>